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1130" w14:textId="78025BAB" w:rsidR="00B07233" w:rsidRDefault="00B07233" w:rsidP="00B07233">
      <w:pPr>
        <w:pStyle w:val="NormalWeb"/>
        <w:spacing w:after="0" w:line="240" w:lineRule="auto"/>
      </w:pPr>
    </w:p>
    <w:p w14:paraId="0FA73715" w14:textId="77777777" w:rsidR="00B07233" w:rsidRDefault="00B07233" w:rsidP="00B07233">
      <w:pPr>
        <w:pStyle w:val="NormalWeb"/>
        <w:spacing w:after="0" w:line="240" w:lineRule="auto"/>
      </w:pPr>
    </w:p>
    <w:p w14:paraId="0800199F" w14:textId="16D31B47" w:rsidR="00B07233" w:rsidRDefault="00B07233" w:rsidP="00B07233">
      <w:r>
        <w:rPr>
          <w:rStyle w:val="Fuerte"/>
          <w:rFonts w:ascii="Helvetica" w:hAnsi="Helvetica" w:cs="Helvetica"/>
          <w:color w:val="333333"/>
          <w:sz w:val="21"/>
          <w:szCs w:val="21"/>
        </w:rPr>
        <w:t>Información presupuestaria y contable. </w:t>
      </w:r>
    </w:p>
    <w:p w14:paraId="06E3A156" w14:textId="77777777" w:rsidR="00B07233" w:rsidRDefault="00B07233" w:rsidP="00B072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Fuerte"/>
          <w:rFonts w:ascii="Helvetica" w:hAnsi="Helvetica" w:cs="Helvetica"/>
          <w:color w:val="555555"/>
          <w:sz w:val="21"/>
          <w:szCs w:val="21"/>
        </w:rPr>
        <w:t>1091 - Cuentas anuales que deban rendirse por la entidad (balance, cuenta de resultado económico-patrimonial o cuenta de pérdidas y ganancias, memoria y, en su caso, liquidación del Presupuesto).</w:t>
      </w:r>
    </w:p>
    <w:p w14:paraId="65B11909" w14:textId="77777777" w:rsidR="00B07233" w:rsidRDefault="00B07233" w:rsidP="00B0723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Fuerte"/>
          <w:rFonts w:ascii="Helvetica" w:hAnsi="Helvetica" w:cs="Helvetica"/>
          <w:color w:val="555555"/>
          <w:sz w:val="21"/>
          <w:szCs w:val="21"/>
        </w:rPr>
        <w:t>Balances y presupuestos.</w:t>
      </w:r>
    </w:p>
    <w:p w14:paraId="561A6255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7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2012 y presupuesto 2013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D3B3E94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8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2013 y presupuesto 2014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74DC9C96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9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2014 y presupuesto 2015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E702B1D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0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2015 y presupuesto 2016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032E4DB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1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2016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12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2017</w:t>
        </w:r>
      </w:hyperlink>
      <w:r>
        <w:rPr>
          <w:rFonts w:ascii="Helvetica" w:hAnsi="Helvetica" w:cs="Helvetica"/>
          <w:color w:val="555555"/>
          <w:sz w:val="21"/>
          <w:szCs w:val="21"/>
        </w:rPr>
        <w:t>. </w:t>
      </w:r>
    </w:p>
    <w:p w14:paraId="7B827FEB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3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2017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14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2018</w:t>
        </w:r>
      </w:hyperlink>
      <w:r>
        <w:rPr>
          <w:rFonts w:ascii="Helvetica" w:hAnsi="Helvetica" w:cs="Helvetica"/>
          <w:color w:val="555555"/>
          <w:sz w:val="21"/>
          <w:szCs w:val="21"/>
        </w:rPr>
        <w:t>.   </w:t>
      </w:r>
    </w:p>
    <w:p w14:paraId="58725CD2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5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2018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16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2019</w:t>
        </w:r>
      </w:hyperlink>
      <w:r>
        <w:rPr>
          <w:rFonts w:ascii="Helvetica" w:hAnsi="Helvetica" w:cs="Helvetica"/>
          <w:color w:val="555555"/>
          <w:sz w:val="21"/>
          <w:szCs w:val="21"/>
        </w:rPr>
        <w:t>.   </w:t>
      </w:r>
    </w:p>
    <w:p w14:paraId="365FC745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7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2019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18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2020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136C79E3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19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2020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20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2021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38CA872" w14:textId="77777777" w:rsidR="00B07233" w:rsidRDefault="00B07233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21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2021</w:t>
        </w:r>
      </w:hyperlink>
      <w:r>
        <w:rPr>
          <w:rFonts w:ascii="Helvetica" w:hAnsi="Helvetica" w:cs="Helvetica"/>
          <w:color w:val="555555"/>
          <w:sz w:val="21"/>
          <w:szCs w:val="21"/>
        </w:rPr>
        <w:t> y </w:t>
      </w:r>
      <w:hyperlink r:id="rId22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2022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3A1B1F67" w14:textId="2CC62D5F" w:rsidR="00B16637" w:rsidRDefault="00B16637" w:rsidP="00B07233">
      <w:pPr>
        <w:numPr>
          <w:ilvl w:val="2"/>
          <w:numId w:val="10"/>
        </w:numPr>
        <w:spacing w:before="100" w:beforeAutospacing="1" w:after="100" w:afterAutospacing="1" w:line="240" w:lineRule="auto"/>
        <w:rPr>
          <w:rStyle w:val="Hipervnculo"/>
          <w:color w:val="555555"/>
        </w:rPr>
      </w:pPr>
      <w:hyperlink r:id="rId23" w:history="1">
        <w:r w:rsidRPr="00B16637"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Balance 2022</w:t>
        </w:r>
      </w:hyperlink>
      <w:r w:rsidRPr="00B16637">
        <w:rPr>
          <w:rStyle w:val="Hipervnculo"/>
          <w:color w:val="555555"/>
          <w:u w:val="none"/>
        </w:rPr>
        <w:t xml:space="preserve"> y </w:t>
      </w:r>
      <w:hyperlink r:id="rId24" w:history="1">
        <w:r w:rsidRPr="00B16637"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presupuesto 2023</w:t>
        </w:r>
      </w:hyperlink>
      <w:r w:rsidRPr="00B16637">
        <w:rPr>
          <w:rStyle w:val="Hipervnculo"/>
          <w:color w:val="555555"/>
        </w:rPr>
        <w:t>.</w:t>
      </w:r>
    </w:p>
    <w:p w14:paraId="10016049" w14:textId="4BE01698" w:rsidR="00C50AD2" w:rsidRPr="002177FC" w:rsidRDefault="00C50AD2" w:rsidP="00C50AD2">
      <w:pPr>
        <w:numPr>
          <w:ilvl w:val="2"/>
          <w:numId w:val="10"/>
        </w:numPr>
        <w:spacing w:before="100" w:beforeAutospacing="1" w:after="100" w:afterAutospacing="1" w:line="240" w:lineRule="auto"/>
        <w:rPr>
          <w:color w:val="555555"/>
          <w:u w:val="single"/>
        </w:rPr>
      </w:pPr>
      <w:hyperlink r:id="rId25" w:history="1">
        <w:r w:rsidRPr="00C50AD2">
          <w:rPr>
            <w:rStyle w:val="Hipervnculo"/>
            <w:rFonts w:ascii="Helvetica" w:hAnsi="Helvetica" w:cs="Helvetica"/>
            <w:sz w:val="21"/>
            <w:szCs w:val="21"/>
          </w:rPr>
          <w:t>Balance 2023</w:t>
        </w:r>
      </w:hyperlink>
      <w:r w:rsidRPr="00B16637">
        <w:rPr>
          <w:rStyle w:val="Hipervnculo"/>
          <w:color w:val="555555"/>
          <w:u w:val="none"/>
        </w:rPr>
        <w:t xml:space="preserve"> y </w:t>
      </w:r>
      <w:hyperlink r:id="rId26" w:history="1">
        <w:r w:rsidRPr="00C50AD2">
          <w:rPr>
            <w:rStyle w:val="Hipervnculo"/>
            <w:rFonts w:ascii="Helvetica" w:hAnsi="Helvetica" w:cs="Helvetica"/>
            <w:sz w:val="21"/>
            <w:szCs w:val="21"/>
          </w:rPr>
          <w:t>presupuesto 2024</w:t>
        </w:r>
        <w:r w:rsidRPr="00C50AD2">
          <w:rPr>
            <w:rStyle w:val="Hipervnculo"/>
          </w:rPr>
          <w:t>.</w:t>
        </w:r>
      </w:hyperlink>
    </w:p>
    <w:p w14:paraId="6DF4B509" w14:textId="4C8AFF38" w:rsidR="00C50AD2" w:rsidRPr="00B61B56" w:rsidRDefault="002177FC" w:rsidP="002177FC">
      <w:pPr>
        <w:numPr>
          <w:ilvl w:val="2"/>
          <w:numId w:val="10"/>
        </w:numPr>
        <w:spacing w:before="100" w:beforeAutospacing="1" w:after="100" w:afterAutospacing="1" w:line="240" w:lineRule="auto"/>
        <w:rPr>
          <w:color w:val="555555"/>
          <w:u w:val="single"/>
        </w:rPr>
      </w:pPr>
      <w:hyperlink r:id="rId27" w:history="1">
        <w:r w:rsidRPr="002177FC">
          <w:rPr>
            <w:rStyle w:val="Hipervnculo"/>
            <w:rFonts w:ascii="Helvetica" w:hAnsi="Helvetica" w:cs="Helvetica"/>
            <w:sz w:val="21"/>
            <w:szCs w:val="21"/>
          </w:rPr>
          <w:t>Balance 2024</w:t>
        </w:r>
      </w:hyperlink>
      <w:r w:rsidRPr="00B16637">
        <w:rPr>
          <w:rStyle w:val="Hipervnculo"/>
          <w:color w:val="555555"/>
          <w:u w:val="none"/>
        </w:rPr>
        <w:t xml:space="preserve"> y </w:t>
      </w:r>
      <w:hyperlink r:id="rId28" w:history="1">
        <w:r w:rsidRPr="002177FC">
          <w:rPr>
            <w:rStyle w:val="Hipervnculo"/>
            <w:rFonts w:ascii="Helvetica" w:hAnsi="Helvetica" w:cs="Helvetica"/>
            <w:sz w:val="21"/>
            <w:szCs w:val="21"/>
          </w:rPr>
          <w:t>presupuesto 2025</w:t>
        </w:r>
      </w:hyperlink>
      <w:r>
        <w:rPr>
          <w:rFonts w:ascii="Helvetica" w:hAnsi="Helvetica" w:cs="Helvetica"/>
          <w:sz w:val="21"/>
          <w:szCs w:val="21"/>
        </w:rPr>
        <w:t>.</w:t>
      </w:r>
    </w:p>
    <w:p w14:paraId="17D797B8" w14:textId="1A878061" w:rsidR="00B61B56" w:rsidRPr="00B61B56" w:rsidRDefault="00B61B56" w:rsidP="00B61B56">
      <w:pPr>
        <w:numPr>
          <w:ilvl w:val="2"/>
          <w:numId w:val="10"/>
        </w:numPr>
        <w:spacing w:before="100" w:beforeAutospacing="1" w:after="100" w:afterAutospacing="1" w:line="240" w:lineRule="auto"/>
        <w:rPr>
          <w:rStyle w:val="Hipervnculo"/>
          <w:color w:val="555555"/>
        </w:rPr>
      </w:pPr>
      <w:hyperlink r:id="rId29" w:history="1">
        <w:r w:rsidRPr="00B61B56">
          <w:rPr>
            <w:rStyle w:val="Hipervnculo"/>
            <w:rFonts w:ascii="Helvetica" w:hAnsi="Helvetica" w:cs="Helvetica"/>
            <w:sz w:val="21"/>
            <w:szCs w:val="21"/>
          </w:rPr>
          <w:t>Balance 20</w:t>
        </w:r>
        <w:r w:rsidRPr="00B61B56">
          <w:rPr>
            <w:rStyle w:val="Hipervnculo"/>
            <w:rFonts w:ascii="Helvetica" w:hAnsi="Helvetica" w:cs="Helvetica"/>
            <w:sz w:val="21"/>
            <w:szCs w:val="21"/>
          </w:rPr>
          <w:t>25</w:t>
        </w:r>
      </w:hyperlink>
      <w:r w:rsidRPr="00B16637">
        <w:rPr>
          <w:rStyle w:val="Hipervnculo"/>
          <w:color w:val="555555"/>
          <w:u w:val="none"/>
        </w:rPr>
        <w:t xml:space="preserve"> y </w:t>
      </w:r>
      <w:hyperlink r:id="rId30" w:history="1">
        <w:r w:rsidRPr="00B61B56">
          <w:rPr>
            <w:rStyle w:val="Hipervnculo"/>
            <w:rFonts w:ascii="Helvetica" w:hAnsi="Helvetica" w:cs="Helvetica"/>
            <w:sz w:val="21"/>
            <w:szCs w:val="21"/>
          </w:rPr>
          <w:t>presupuesto 20</w:t>
        </w:r>
        <w:r w:rsidRPr="00B61B56">
          <w:rPr>
            <w:rStyle w:val="Hipervnculo"/>
            <w:rFonts w:ascii="Helvetica" w:hAnsi="Helvetica" w:cs="Helvetica"/>
            <w:sz w:val="21"/>
            <w:szCs w:val="21"/>
          </w:rPr>
          <w:t>26</w:t>
        </w:r>
      </w:hyperlink>
      <w:r>
        <w:rPr>
          <w:rFonts w:ascii="Helvetica" w:hAnsi="Helvetica" w:cs="Helvetica"/>
          <w:sz w:val="21"/>
          <w:szCs w:val="21"/>
        </w:rPr>
        <w:t>.</w:t>
      </w:r>
    </w:p>
    <w:p w14:paraId="0626F2FC" w14:textId="77777777" w:rsidR="00B07233" w:rsidRDefault="00B07233" w:rsidP="00B0723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Fuerte"/>
          <w:rFonts w:ascii="Helvetica" w:hAnsi="Helvetica" w:cs="Helvetica"/>
          <w:color w:val="555555"/>
          <w:sz w:val="21"/>
          <w:szCs w:val="21"/>
        </w:rPr>
        <w:t>Grabaciones Asambleas COP Las Palmas.</w:t>
      </w:r>
    </w:p>
    <w:p w14:paraId="1F4471A9" w14:textId="77777777" w:rsidR="00B07233" w:rsidRDefault="00B07233" w:rsidP="00B07233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31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Asamblea General ordinaria 2018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1FC91825" w14:textId="77777777" w:rsidR="00B07233" w:rsidRDefault="00B07233" w:rsidP="00B07233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32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Asamblea General ordinaria 2019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00AFFC51" w14:textId="77777777" w:rsidR="00B07233" w:rsidRDefault="00B07233" w:rsidP="00B07233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33" w:tgtFrame="_blank" w:history="1">
        <w:proofErr w:type="spellStart"/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Asambela</w:t>
        </w:r>
        <w:proofErr w:type="spellEnd"/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 xml:space="preserve"> General ordinaria 2020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7A6F5DBA" w14:textId="77777777" w:rsidR="00B07233" w:rsidRDefault="00B07233" w:rsidP="00B07233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34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Asamblea General ordinaria 2021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1D6BB284" w14:textId="77777777" w:rsidR="00B07233" w:rsidRDefault="00B07233" w:rsidP="00B07233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hyperlink r:id="rId35" w:tgtFrame="_blank" w:history="1">
        <w:r>
          <w:rPr>
            <w:rStyle w:val="Hipervnculo"/>
            <w:rFonts w:ascii="Helvetica" w:hAnsi="Helvetica" w:cs="Helvetica"/>
            <w:color w:val="555555"/>
            <w:sz w:val="21"/>
            <w:szCs w:val="21"/>
          </w:rPr>
          <w:t>Asamblea General ordinaria 2022</w:t>
        </w:r>
      </w:hyperlink>
      <w:r>
        <w:rPr>
          <w:rFonts w:ascii="Helvetica" w:hAnsi="Helvetica" w:cs="Helvetica"/>
          <w:color w:val="555555"/>
          <w:sz w:val="21"/>
          <w:szCs w:val="21"/>
        </w:rPr>
        <w:t>.</w:t>
      </w:r>
    </w:p>
    <w:p w14:paraId="47AC4067" w14:textId="77777777" w:rsidR="00B07233" w:rsidRDefault="00B07233" w:rsidP="00B0723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Fuerte"/>
          <w:rFonts w:ascii="Helvetica" w:hAnsi="Helvetica" w:cs="Helvetica"/>
          <w:color w:val="555555"/>
          <w:sz w:val="21"/>
          <w:szCs w:val="21"/>
        </w:rPr>
        <w:t>Informes y memorias de actividades.</w:t>
      </w:r>
    </w:p>
    <w:p w14:paraId="59B70EE1" w14:textId="249ABC03" w:rsidR="00B07233" w:rsidRDefault="00B07233" w:rsidP="00C50AD2">
      <w:pPr>
        <w:spacing w:after="0"/>
        <w:rPr>
          <w:rFonts w:ascii="Helvetica" w:hAnsi="Helvetica" w:cs="Helvetica"/>
          <w:color w:val="333333"/>
          <w:sz w:val="21"/>
          <w:szCs w:val="21"/>
        </w:rPr>
      </w:pPr>
      <w:hyperlink r:id="rId36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1999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37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2000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38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2001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39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2002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40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2003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41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2004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42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2005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43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2006</w:t>
        </w:r>
      </w:hyperlink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207A8A4" w14:textId="77777777" w:rsidR="00C50AD2" w:rsidRDefault="00C50AD2" w:rsidP="00C50AD2">
      <w:pPr>
        <w:spacing w:after="0"/>
        <w:rPr>
          <w:rFonts w:ascii="Helvetica" w:hAnsi="Helvetica" w:cs="Helvetica"/>
          <w:color w:val="333333"/>
          <w:sz w:val="21"/>
          <w:szCs w:val="21"/>
        </w:rPr>
      </w:pPr>
    </w:p>
    <w:p w14:paraId="6DDCFC57" w14:textId="0412D89E" w:rsidR="00B07233" w:rsidRDefault="00B07233" w:rsidP="00B07233">
      <w:pPr>
        <w:rPr>
          <w:rFonts w:ascii="Helvetica" w:hAnsi="Helvetica" w:cs="Helvetica"/>
          <w:color w:val="333333"/>
          <w:sz w:val="21"/>
          <w:szCs w:val="21"/>
        </w:rPr>
      </w:pPr>
      <w:hyperlink r:id="rId44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2007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45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2008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46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2009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47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2010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48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2011</w:t>
        </w:r>
      </w:hyperlink>
      <w:r>
        <w:rPr>
          <w:rFonts w:ascii="Helvetica" w:hAnsi="Helvetica" w:cs="Helvetica"/>
          <w:color w:val="333333"/>
          <w:sz w:val="21"/>
          <w:szCs w:val="21"/>
        </w:rPr>
        <w:t>  2012   2013  </w:t>
      </w:r>
      <w:hyperlink r:id="rId49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2014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</w:p>
    <w:p w14:paraId="19155A31" w14:textId="77777777" w:rsidR="00C50AD2" w:rsidRDefault="00B07233" w:rsidP="00B07233">
      <w:pPr>
        <w:rPr>
          <w:rStyle w:val="Hipervnculo"/>
        </w:rPr>
      </w:pPr>
      <w:hyperlink r:id="rId50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2015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51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2016</w:t>
        </w:r>
      </w:hyperlink>
      <w:r>
        <w:rPr>
          <w:rFonts w:ascii="Helvetica" w:hAnsi="Helvetica" w:cs="Helvetica"/>
          <w:color w:val="333333"/>
          <w:sz w:val="21"/>
          <w:szCs w:val="21"/>
        </w:rPr>
        <w:t>   </w:t>
      </w:r>
      <w:hyperlink r:id="rId52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2017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53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2018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54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2019</w:t>
        </w:r>
      </w:hyperlink>
      <w:r>
        <w:rPr>
          <w:rFonts w:ascii="Helvetica" w:hAnsi="Helvetica" w:cs="Helvetica"/>
          <w:color w:val="333333"/>
          <w:sz w:val="21"/>
          <w:szCs w:val="21"/>
        </w:rPr>
        <w:t>  </w:t>
      </w:r>
      <w:hyperlink r:id="rId55" w:tgtFrame="_blank" w:history="1">
        <w:r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2020</w:t>
        </w:r>
      </w:hyperlink>
      <w:r w:rsidR="00187BF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A498A">
        <w:rPr>
          <w:rFonts w:ascii="Helvetica" w:hAnsi="Helvetica" w:cs="Helvetica"/>
          <w:color w:val="333333"/>
          <w:sz w:val="21"/>
          <w:szCs w:val="21"/>
        </w:rPr>
        <w:t xml:space="preserve"> </w:t>
      </w:r>
      <w:hyperlink r:id="rId56" w:history="1">
        <w:r w:rsidRPr="004A498A">
          <w:rPr>
            <w:rStyle w:val="Hipervnculo"/>
            <w:rFonts w:ascii="Helvetica" w:hAnsi="Helvetica" w:cs="Helvetica"/>
            <w:color w:val="3752C7"/>
            <w:sz w:val="21"/>
            <w:szCs w:val="21"/>
          </w:rPr>
          <w:t>2021</w:t>
        </w:r>
      </w:hyperlink>
      <w:r w:rsidR="00187BF5" w:rsidRPr="004A498A">
        <w:rPr>
          <w:rStyle w:val="Hipervnculo"/>
          <w:color w:val="3752C7"/>
          <w:u w:val="none"/>
        </w:rPr>
        <w:t xml:space="preserve"> </w:t>
      </w:r>
      <w:r w:rsidR="004A498A">
        <w:rPr>
          <w:rStyle w:val="Hipervnculo"/>
          <w:color w:val="3752C7"/>
          <w:u w:val="none"/>
        </w:rPr>
        <w:t xml:space="preserve"> </w:t>
      </w:r>
      <w:hyperlink r:id="rId57" w:history="1">
        <w:r w:rsidR="00187BF5" w:rsidRPr="004A498A">
          <w:rPr>
            <w:rStyle w:val="Hipervnculo"/>
          </w:rPr>
          <w:t>2022</w:t>
        </w:r>
      </w:hyperlink>
    </w:p>
    <w:p w14:paraId="396047BE" w14:textId="5B8FE931" w:rsidR="00B07233" w:rsidRDefault="00C50AD2" w:rsidP="00B07233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C50AD2">
          <w:rPr>
            <w:rStyle w:val="Hipervnculo"/>
          </w:rPr>
          <w:t>2023</w:t>
        </w:r>
      </w:hyperlink>
      <w:r w:rsidR="002177FC">
        <w:t xml:space="preserve">    </w:t>
      </w:r>
      <w:hyperlink r:id="rId59" w:history="1">
        <w:r w:rsidR="002177FC" w:rsidRPr="002177FC">
          <w:rPr>
            <w:rStyle w:val="Hipervnculo"/>
          </w:rPr>
          <w:t>2024</w:t>
        </w:r>
      </w:hyperlink>
      <w:r w:rsidR="00B61B56">
        <w:t xml:space="preserve">    </w:t>
      </w:r>
      <w:hyperlink r:id="rId60" w:history="1">
        <w:r w:rsidR="00B61B56" w:rsidRPr="00B61B56">
          <w:rPr>
            <w:rStyle w:val="Hipervnculo"/>
          </w:rPr>
          <w:t>2025</w:t>
        </w:r>
      </w:hyperlink>
      <w:r w:rsidR="00B07233" w:rsidRPr="004A498A">
        <w:rPr>
          <w:rStyle w:val="Hipervnculo"/>
          <w:color w:val="3752C7"/>
        </w:rPr>
        <w:br/>
      </w:r>
      <w:r w:rsidR="00B07233">
        <w:rPr>
          <w:rFonts w:ascii="Helvetica" w:hAnsi="Helvetica" w:cs="Helvetica"/>
          <w:color w:val="333333"/>
          <w:sz w:val="21"/>
          <w:szCs w:val="21"/>
        </w:rPr>
        <w:br/>
      </w:r>
    </w:p>
    <w:p w14:paraId="3DAD1D7D" w14:textId="77777777" w:rsidR="00B07233" w:rsidRDefault="00B07233" w:rsidP="00B072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Fuerte"/>
          <w:rFonts w:ascii="Helvetica" w:hAnsi="Helvetica" w:cs="Helvetica"/>
          <w:color w:val="555555"/>
          <w:sz w:val="21"/>
          <w:szCs w:val="21"/>
        </w:rPr>
        <w:t>1096 - Informes de auditoría de cuentas y de fiscalización por los órganos de control externo.</w:t>
      </w:r>
    </w:p>
    <w:p w14:paraId="3551199B" w14:textId="1B3D0280" w:rsidR="00B07233" w:rsidRDefault="00B07233" w:rsidP="00B072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El COPLP no ha sido sometida a auditoría de cuentas y de fiscalización </w:t>
      </w:r>
      <w:r w:rsidR="004A498A"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hasta la fecha corriente</w:t>
      </w:r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14:paraId="72293812" w14:textId="200EA901" w:rsidR="006A71B6" w:rsidRPr="00B07233" w:rsidRDefault="00B07233" w:rsidP="00B07233">
      <w:pPr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(Fecha de actualización </w:t>
      </w:r>
      <w:r w:rsidR="00B61B56">
        <w:rPr>
          <w:rFonts w:ascii="Helvetica" w:hAnsi="Helvetica" w:cs="Helvetica"/>
          <w:color w:val="333333"/>
          <w:sz w:val="21"/>
          <w:szCs w:val="21"/>
        </w:rPr>
        <w:t>23/04/2026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sectPr w:rsidR="006A71B6" w:rsidRPr="00B07233">
      <w:headerReference w:type="default" r:id="rId6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52A7" w14:textId="77777777" w:rsidR="006D7AC9" w:rsidRDefault="006D7AC9" w:rsidP="00B07233">
      <w:pPr>
        <w:spacing w:after="0" w:line="240" w:lineRule="auto"/>
      </w:pPr>
      <w:r>
        <w:separator/>
      </w:r>
    </w:p>
  </w:endnote>
  <w:endnote w:type="continuationSeparator" w:id="0">
    <w:p w14:paraId="104F917D" w14:textId="77777777" w:rsidR="006D7AC9" w:rsidRDefault="006D7AC9" w:rsidP="00B0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875E" w14:textId="77777777" w:rsidR="006D7AC9" w:rsidRDefault="006D7AC9" w:rsidP="00B07233">
      <w:pPr>
        <w:spacing w:after="0" w:line="240" w:lineRule="auto"/>
      </w:pPr>
      <w:r>
        <w:separator/>
      </w:r>
    </w:p>
  </w:footnote>
  <w:footnote w:type="continuationSeparator" w:id="0">
    <w:p w14:paraId="14958869" w14:textId="77777777" w:rsidR="006D7AC9" w:rsidRDefault="006D7AC9" w:rsidP="00B0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32B9" w14:textId="604EA4AF" w:rsidR="00B07233" w:rsidRDefault="00B07233">
    <w:pPr>
      <w:pStyle w:val="Encabezado"/>
    </w:pPr>
    <w:r>
      <w:rPr>
        <w:noProof/>
      </w:rPr>
      <w:drawing>
        <wp:anchor distT="0" distB="0" distL="0" distR="0" simplePos="0" relativeHeight="251659264" behindDoc="0" locked="0" layoutInCell="1" allowOverlap="0" wp14:anchorId="4410C037" wp14:editId="2416245C">
          <wp:simplePos x="0" y="0"/>
          <wp:positionH relativeFrom="column">
            <wp:posOffset>-819150</wp:posOffset>
          </wp:positionH>
          <wp:positionV relativeFrom="line">
            <wp:posOffset>-286385</wp:posOffset>
          </wp:positionV>
          <wp:extent cx="904875" cy="6000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8DC"/>
    <w:multiLevelType w:val="multilevel"/>
    <w:tmpl w:val="591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D3D3D"/>
    <w:multiLevelType w:val="multilevel"/>
    <w:tmpl w:val="FAAC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1231B"/>
    <w:multiLevelType w:val="multilevel"/>
    <w:tmpl w:val="D41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9041B"/>
    <w:multiLevelType w:val="multilevel"/>
    <w:tmpl w:val="48FC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71C2A"/>
    <w:multiLevelType w:val="multilevel"/>
    <w:tmpl w:val="78C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06BA4"/>
    <w:multiLevelType w:val="multilevel"/>
    <w:tmpl w:val="6CE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A4614"/>
    <w:multiLevelType w:val="multilevel"/>
    <w:tmpl w:val="43C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70E94"/>
    <w:multiLevelType w:val="multilevel"/>
    <w:tmpl w:val="D7F2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2E88"/>
    <w:multiLevelType w:val="multilevel"/>
    <w:tmpl w:val="C13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12259"/>
    <w:multiLevelType w:val="multilevel"/>
    <w:tmpl w:val="BC90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8626E"/>
    <w:multiLevelType w:val="multilevel"/>
    <w:tmpl w:val="C89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56F6C"/>
    <w:multiLevelType w:val="multilevel"/>
    <w:tmpl w:val="C19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5436E"/>
    <w:multiLevelType w:val="multilevel"/>
    <w:tmpl w:val="16B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E38AB"/>
    <w:multiLevelType w:val="multilevel"/>
    <w:tmpl w:val="68F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062586">
    <w:abstractNumId w:val="12"/>
  </w:num>
  <w:num w:numId="2" w16cid:durableId="533467506">
    <w:abstractNumId w:val="5"/>
  </w:num>
  <w:num w:numId="3" w16cid:durableId="529612354">
    <w:abstractNumId w:val="9"/>
  </w:num>
  <w:num w:numId="4" w16cid:durableId="754590691">
    <w:abstractNumId w:val="4"/>
  </w:num>
  <w:num w:numId="5" w16cid:durableId="1558929981">
    <w:abstractNumId w:val="7"/>
  </w:num>
  <w:num w:numId="6" w16cid:durableId="1647777597">
    <w:abstractNumId w:val="8"/>
  </w:num>
  <w:num w:numId="7" w16cid:durableId="1218660008">
    <w:abstractNumId w:val="10"/>
  </w:num>
  <w:num w:numId="8" w16cid:durableId="1445081054">
    <w:abstractNumId w:val="0"/>
  </w:num>
  <w:num w:numId="9" w16cid:durableId="1352536262">
    <w:abstractNumId w:val="3"/>
  </w:num>
  <w:num w:numId="10" w16cid:durableId="343673189">
    <w:abstractNumId w:val="11"/>
  </w:num>
  <w:num w:numId="11" w16cid:durableId="1465081518">
    <w:abstractNumId w:val="1"/>
  </w:num>
  <w:num w:numId="12" w16cid:durableId="534195786">
    <w:abstractNumId w:val="6"/>
  </w:num>
  <w:num w:numId="13" w16cid:durableId="461267498">
    <w:abstractNumId w:val="13"/>
  </w:num>
  <w:num w:numId="14" w16cid:durableId="74314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E0"/>
    <w:rsid w:val="000378D9"/>
    <w:rsid w:val="00187BF5"/>
    <w:rsid w:val="002177FC"/>
    <w:rsid w:val="004A498A"/>
    <w:rsid w:val="00581CE0"/>
    <w:rsid w:val="006A71B6"/>
    <w:rsid w:val="006C6FB2"/>
    <w:rsid w:val="006D7AC9"/>
    <w:rsid w:val="00B07233"/>
    <w:rsid w:val="00B16637"/>
    <w:rsid w:val="00B171CC"/>
    <w:rsid w:val="00B61B56"/>
    <w:rsid w:val="00C068CA"/>
    <w:rsid w:val="00C50AD2"/>
    <w:rsid w:val="00C82B05"/>
    <w:rsid w:val="00E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D93D"/>
  <w15:chartTrackingRefBased/>
  <w15:docId w15:val="{BB36787D-B3E7-4F11-9F2D-DD764D3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7233"/>
    <w:rPr>
      <w:color w:val="000080"/>
      <w:u w:val="single"/>
    </w:rPr>
  </w:style>
  <w:style w:type="character" w:styleId="Fuerte">
    <w:name w:val="Strong"/>
    <w:basedOn w:val="Fuentedeprrafopredeter"/>
    <w:uiPriority w:val="22"/>
    <w:qFormat/>
    <w:rsid w:val="00B07233"/>
    <w:rPr>
      <w:b/>
      <w:bCs/>
    </w:rPr>
  </w:style>
  <w:style w:type="paragraph" w:styleId="NormalWeb">
    <w:name w:val="Normal (Web)"/>
    <w:basedOn w:val="Normal"/>
    <w:uiPriority w:val="99"/>
    <w:unhideWhenUsed/>
    <w:rsid w:val="00B0723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0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233"/>
  </w:style>
  <w:style w:type="paragraph" w:styleId="Piedepgina">
    <w:name w:val="footer"/>
    <w:basedOn w:val="Normal"/>
    <w:link w:val="PiedepginaCar"/>
    <w:uiPriority w:val="99"/>
    <w:unhideWhenUsed/>
    <w:rsid w:val="00B0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233"/>
  </w:style>
  <w:style w:type="character" w:styleId="Mencinsinresolver">
    <w:name w:val="Unresolved Mention"/>
    <w:basedOn w:val="Fuentedeprrafopredeter"/>
    <w:uiPriority w:val="99"/>
    <w:semiHidden/>
    <w:unhideWhenUsed/>
    <w:rsid w:val="00B1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plaspalmas.org/gestor/uploads/col_transparente/Memoria_econ__mica_2017.pdf" TargetMode="External"/><Relationship Id="rId18" Type="http://schemas.openxmlformats.org/officeDocument/2006/relationships/hyperlink" Target="https://www.coplaspalmas.org/gestor/uploads/col_transparente/Presupuesto_2020.pdf" TargetMode="External"/><Relationship Id="rId26" Type="http://schemas.openxmlformats.org/officeDocument/2006/relationships/hyperlink" Target="https://www.coplaspalmas.org/gestor/uploads/col_transparente/Presupuesto_2024.pdf" TargetMode="External"/><Relationship Id="rId39" Type="http://schemas.openxmlformats.org/officeDocument/2006/relationships/hyperlink" Target="https://www.coplaspalmas.org/gestor/uploads/col_transparente/Informe_2002.pdf" TargetMode="External"/><Relationship Id="rId21" Type="http://schemas.openxmlformats.org/officeDocument/2006/relationships/hyperlink" Target="https://www.coplaspalmas.org/gestor/uploads/col_transparente/Memoria_econ__mica_2021.pdf" TargetMode="External"/><Relationship Id="rId34" Type="http://schemas.openxmlformats.org/officeDocument/2006/relationships/hyperlink" Target="https://youtu.be/L3vBWQoIsqE" TargetMode="External"/><Relationship Id="rId42" Type="http://schemas.openxmlformats.org/officeDocument/2006/relationships/hyperlink" Target="https://www.coplaspalmas.org/gestor/uploads/col_transparente/Informe_2005.pdf" TargetMode="External"/><Relationship Id="rId47" Type="http://schemas.openxmlformats.org/officeDocument/2006/relationships/hyperlink" Target="https://www.coplaspalmas.org/gestor/uploads/col_transparente/Memoria.2010.COPLPS.pdf" TargetMode="External"/><Relationship Id="rId50" Type="http://schemas.openxmlformats.org/officeDocument/2006/relationships/hyperlink" Target="https://www.coplaspalmas.org/gestor/uploads/col_transparente/Memoria_COPLP_2015_versi__n_final.pdf" TargetMode="External"/><Relationship Id="rId55" Type="http://schemas.openxmlformats.org/officeDocument/2006/relationships/hyperlink" Target="https://www.coplaspalmas.org/gestor/uploads/col_transparente/Memoria_actividades_2020.pd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coplaspalmas.org/gestor/uploads/col_transparente/Balance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plaspalmas.org/gestor/uploads/col_transparente/Presupuesto_2019.pdf" TargetMode="External"/><Relationship Id="rId29" Type="http://schemas.openxmlformats.org/officeDocument/2006/relationships/hyperlink" Target="https://www.coplaspalmas.org/gestor/uploads/col_transparente/Memoria_econ__mica_2025.pdf" TargetMode="External"/><Relationship Id="rId11" Type="http://schemas.openxmlformats.org/officeDocument/2006/relationships/hyperlink" Target="https://www.coplaspalmas.org/gestor/uploads/col_transparente/Memoria_econ__mica_2016.pdf" TargetMode="External"/><Relationship Id="rId24" Type="http://schemas.openxmlformats.org/officeDocument/2006/relationships/hyperlink" Target="https://www.coplaspalmas.org/gestor/uploads/col_transparente/Presupuesto_2023.pdf" TargetMode="External"/><Relationship Id="rId32" Type="http://schemas.openxmlformats.org/officeDocument/2006/relationships/hyperlink" Target="https://www.youtube.com/watch?v=CRYUP4_ZRgg" TargetMode="External"/><Relationship Id="rId37" Type="http://schemas.openxmlformats.org/officeDocument/2006/relationships/hyperlink" Target="https://www.coplaspalmas.org/gestor/uploads/col_transparente/Informe_2000.pdf" TargetMode="External"/><Relationship Id="rId40" Type="http://schemas.openxmlformats.org/officeDocument/2006/relationships/hyperlink" Target="https://www.coplaspalmas.org/gestor/uploads/col_transparente/informe_2003.pdf" TargetMode="External"/><Relationship Id="rId45" Type="http://schemas.openxmlformats.org/officeDocument/2006/relationships/hyperlink" Target="https://www.coplaspalmas.org/gestor/uploads/col_transparente/webMemoria.2008.COPLPS.pdf" TargetMode="External"/><Relationship Id="rId53" Type="http://schemas.openxmlformats.org/officeDocument/2006/relationships/hyperlink" Target="https://drive.google.com/file/d/1fpZkhyDbTSHANMenEDDy8jyEEXlBz56f/view" TargetMode="External"/><Relationship Id="rId58" Type="http://schemas.openxmlformats.org/officeDocument/2006/relationships/hyperlink" Target="https://drive.google.com/drive/folders/1I5s5tcR1vTgG9H3ctD2ryPJhStRDqBqe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www.coplaspalmas.org/gestor/uploads/col_transparente/Memoria_econ__mica_2020.pdf" TargetMode="External"/><Relationship Id="rId14" Type="http://schemas.openxmlformats.org/officeDocument/2006/relationships/hyperlink" Target="https://www.coplaspalmas.org/gestor/uploads/col_transparente/Presupuesto_2018.pdf" TargetMode="External"/><Relationship Id="rId22" Type="http://schemas.openxmlformats.org/officeDocument/2006/relationships/hyperlink" Target="https://www.coplaspalmas.org/gestor/uploads/col_transparente/Presupuesto_2022.pdf" TargetMode="External"/><Relationship Id="rId27" Type="http://schemas.openxmlformats.org/officeDocument/2006/relationships/hyperlink" Target="https://www.coplaspalmas.org/gestor/uploads/col_transparente/Memoria_econ__mica_2024.pdf" TargetMode="External"/><Relationship Id="rId30" Type="http://schemas.openxmlformats.org/officeDocument/2006/relationships/hyperlink" Target="https://www.coplaspalmas.org/gestor/uploads/col_transparente/Presupuesto_2026.pdf" TargetMode="External"/><Relationship Id="rId35" Type="http://schemas.openxmlformats.org/officeDocument/2006/relationships/hyperlink" Target="https://youtu.be/CzHMYf2V9C4" TargetMode="External"/><Relationship Id="rId43" Type="http://schemas.openxmlformats.org/officeDocument/2006/relationships/hyperlink" Target="https://www.coplaspalmas.org/gestor/uploads/col_transparente/Informe_2006.pdf" TargetMode="External"/><Relationship Id="rId48" Type="http://schemas.openxmlformats.org/officeDocument/2006/relationships/hyperlink" Target="https://www.coplaspalmas.org/gestor/uploads/col_transparente/Memoria_COPLP_2011.pdf" TargetMode="External"/><Relationship Id="rId56" Type="http://schemas.openxmlformats.org/officeDocument/2006/relationships/hyperlink" Target="https://www.coplaspalmas.org/gestor/uploads/col_transparente/Memoria_de_actividades_2021.pdf" TargetMode="External"/><Relationship Id="rId8" Type="http://schemas.openxmlformats.org/officeDocument/2006/relationships/hyperlink" Target="https://www.coplaspalmas.org/gestor/uploads/col_transparente/Balance_2013.pdf" TargetMode="External"/><Relationship Id="rId51" Type="http://schemas.openxmlformats.org/officeDocument/2006/relationships/hyperlink" Target="https://www.coplaspalmas.org/gestor/uploads/col_transparente/Memoria_Actividades_201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plaspalmas.org/gestor/uploads/col_transparente/Presupuesto_2017.pdf" TargetMode="External"/><Relationship Id="rId17" Type="http://schemas.openxmlformats.org/officeDocument/2006/relationships/hyperlink" Target="https://www.coplaspalmas.org/gestor/uploads/col_transparente/Memoria_econ__mica_2019.pdf" TargetMode="External"/><Relationship Id="rId25" Type="http://schemas.openxmlformats.org/officeDocument/2006/relationships/hyperlink" Target="https://www.coplaspalmas.org/gestor/uploads/col_transparente/Memoria_econ__mica_2023.pdf" TargetMode="External"/><Relationship Id="rId33" Type="http://schemas.openxmlformats.org/officeDocument/2006/relationships/hyperlink" Target="https://www.youtube.com/watch?v=-X3iYaYRgVc" TargetMode="External"/><Relationship Id="rId38" Type="http://schemas.openxmlformats.org/officeDocument/2006/relationships/hyperlink" Target="https://www.coplaspalmas.org/gestor/uploads/col_transparente/Informe_2001.pdf" TargetMode="External"/><Relationship Id="rId46" Type="http://schemas.openxmlformats.org/officeDocument/2006/relationships/hyperlink" Target="https://www.coplaspalmas.org/gestor/uploads/col_transparente/webMemoria.2009.COPLPS.pdf" TargetMode="External"/><Relationship Id="rId59" Type="http://schemas.openxmlformats.org/officeDocument/2006/relationships/hyperlink" Target="https://www.coplaspalmas.org/gestor/uploads/col_transparente/Memoria_de_actividades_2024.pdf" TargetMode="External"/><Relationship Id="rId20" Type="http://schemas.openxmlformats.org/officeDocument/2006/relationships/hyperlink" Target="https://www.coplaspalmas.org/gestor/uploads/col_transparente/Presupuesto_2021.pdf" TargetMode="External"/><Relationship Id="rId41" Type="http://schemas.openxmlformats.org/officeDocument/2006/relationships/hyperlink" Target="https://www.coplaspalmas.org/gestor/uploads/col_transparente/Informe_2004.pdf" TargetMode="External"/><Relationship Id="rId54" Type="http://schemas.openxmlformats.org/officeDocument/2006/relationships/hyperlink" Target="https://www.coplaspalmas.org/gestor/uploads/pagina/20170706142610/Memoria_actividades_2019.pd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oplaspalmas.org/gestor/uploads/col_transparente/Memoria_econ__mica_2018.pdf" TargetMode="External"/><Relationship Id="rId23" Type="http://schemas.openxmlformats.org/officeDocument/2006/relationships/hyperlink" Target="https://www.coplaspalmas.org/gestor/uploads/col_transparente/Memoria_-_Balance_-_2022.pdf" TargetMode="External"/><Relationship Id="rId28" Type="http://schemas.openxmlformats.org/officeDocument/2006/relationships/hyperlink" Target="https://www.coplaspalmas.org/gestor/uploads/col_transparente/Presupuesto_2025.pdf" TargetMode="External"/><Relationship Id="rId36" Type="http://schemas.openxmlformats.org/officeDocument/2006/relationships/hyperlink" Target="https://www.coplaspalmas.org/gestor/uploads/col_transparente/Memoria_1999.pdf" TargetMode="External"/><Relationship Id="rId49" Type="http://schemas.openxmlformats.org/officeDocument/2006/relationships/hyperlink" Target="https://www.coplaspalmas.org/gestor/uploads/col_transparente/Memoria.COPLP.2014.pdf" TargetMode="External"/><Relationship Id="rId57" Type="http://schemas.openxmlformats.org/officeDocument/2006/relationships/hyperlink" Target="https://www.coplaspalmas.org/gestor/uploads/col_transparente/Memoria_actividades_2022.pdf" TargetMode="External"/><Relationship Id="rId10" Type="http://schemas.openxmlformats.org/officeDocument/2006/relationships/hyperlink" Target="https://www.coplaspalmas.org/gestor/uploads/col_transparente/Memoria_Econ__mica_2015.pdf" TargetMode="External"/><Relationship Id="rId31" Type="http://schemas.openxmlformats.org/officeDocument/2006/relationships/hyperlink" Target="https://www.youtube.com/watch?v=ib1NHrFmvG4" TargetMode="External"/><Relationship Id="rId44" Type="http://schemas.openxmlformats.org/officeDocument/2006/relationships/hyperlink" Target="https://www.coplaspalmas.org/gestor/uploads/col_transparente/Memoria.2007.COPLPS.pdf" TargetMode="External"/><Relationship Id="rId52" Type="http://schemas.openxmlformats.org/officeDocument/2006/relationships/hyperlink" Target="https://www.coplaspalmas.org/gestor/uploads/col_transparente/Memoria_Actividades_2017.pdf" TargetMode="External"/><Relationship Id="rId60" Type="http://schemas.openxmlformats.org/officeDocument/2006/relationships/hyperlink" Target="https://www.coplaspalmas.org/gestor/uploads/col_transparente/MEMORIA_COPLP_2025_-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plaspalmas.org/gestor/uploads/col_transparente/Memoria.Economica.20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COPLPA</cp:lastModifiedBy>
  <cp:revision>7</cp:revision>
  <dcterms:created xsi:type="dcterms:W3CDTF">2022-06-30T10:31:00Z</dcterms:created>
  <dcterms:modified xsi:type="dcterms:W3CDTF">2026-04-23T13:59:00Z</dcterms:modified>
</cp:coreProperties>
</file>